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FC3FDC"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-760344</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9000"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3"/>
        <w:gridCol w:w="5327"/>
      </w:tblGrid>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Project Title</w:t>
            </w:r>
          </w:p>
        </w:tc>
        <w:tc>
          <w:tcPr>
            <w:tcW w:w="5327" w:type="dxa"/>
            <w:shd w:val="clear" w:color="auto" w:fill="auto"/>
            <w:vAlign w:val="center"/>
          </w:tcPr>
          <w:p w:rsidR="00716925" w:rsidRPr="00716925" w:rsidRDefault="00B94FBE" w:rsidP="00716925">
            <w:pPr>
              <w:overflowPunct w:val="0"/>
              <w:autoSpaceDE w:val="0"/>
              <w:autoSpaceDN w:val="0"/>
              <w:adjustRightInd w:val="0"/>
              <w:jc w:val="both"/>
              <w:textAlignment w:val="baseline"/>
              <w:rPr>
                <w:rFonts w:ascii="Arial" w:hAnsi="Arial" w:cs="Arial"/>
                <w:b/>
                <w:lang w:val="en-US"/>
              </w:rPr>
            </w:pPr>
            <w:r>
              <w:rPr>
                <w:rFonts w:ascii="Arial" w:hAnsi="Arial" w:cs="Arial"/>
                <w:b/>
                <w:lang w:val="en-US"/>
              </w:rPr>
              <w:t>Provision of a review of the ONR internal report – “Assessment of radioactively contaminated land remediation techniques”</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ONR Project No.</w:t>
            </w:r>
          </w:p>
        </w:tc>
        <w:tc>
          <w:tcPr>
            <w:tcW w:w="5327" w:type="dxa"/>
            <w:shd w:val="clear" w:color="auto" w:fill="auto"/>
            <w:vAlign w:val="center"/>
          </w:tcPr>
          <w:p w:rsidR="00716925" w:rsidRPr="00716925" w:rsidRDefault="00716925" w:rsidP="00311512">
            <w:pPr>
              <w:overflowPunct w:val="0"/>
              <w:autoSpaceDE w:val="0"/>
              <w:autoSpaceDN w:val="0"/>
              <w:adjustRightInd w:val="0"/>
              <w:spacing w:line="276" w:lineRule="auto"/>
              <w:textAlignment w:val="baseline"/>
              <w:rPr>
                <w:rFonts w:ascii="Arial" w:hAnsi="Arial" w:cs="Arial"/>
                <w:b/>
                <w:lang w:val="en-US"/>
              </w:rPr>
            </w:pPr>
            <w:r w:rsidRPr="00716925">
              <w:rPr>
                <w:rFonts w:ascii="Arial" w:hAnsi="Arial" w:cs="Arial"/>
                <w:b/>
                <w:lang w:val="en-US"/>
              </w:rPr>
              <w:t>ONR</w:t>
            </w:r>
            <w:r w:rsidR="00311512">
              <w:rPr>
                <w:rFonts w:ascii="Arial" w:hAnsi="Arial" w:cs="Arial"/>
                <w:b/>
                <w:lang w:val="en-US"/>
              </w:rPr>
              <w:t>372</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Contractor</w:t>
            </w:r>
          </w:p>
        </w:tc>
        <w:tc>
          <w:tcPr>
            <w:tcW w:w="5327" w:type="dxa"/>
            <w:shd w:val="clear" w:color="auto" w:fill="auto"/>
            <w:vAlign w:val="center"/>
          </w:tcPr>
          <w:p w:rsidR="00716925" w:rsidRPr="00716925" w:rsidRDefault="00B94FBE" w:rsidP="00B94FBE">
            <w:pPr>
              <w:overflowPunct w:val="0"/>
              <w:autoSpaceDE w:val="0"/>
              <w:autoSpaceDN w:val="0"/>
              <w:adjustRightInd w:val="0"/>
              <w:spacing w:line="276" w:lineRule="auto"/>
              <w:textAlignment w:val="baseline"/>
              <w:rPr>
                <w:rFonts w:ascii="Arial" w:hAnsi="Arial" w:cs="Arial"/>
                <w:b/>
                <w:lang w:val="en-US"/>
              </w:rPr>
            </w:pPr>
            <w:r>
              <w:rPr>
                <w:rFonts w:ascii="Arial" w:hAnsi="Arial" w:cs="Arial"/>
                <w:b/>
                <w:lang w:val="en-US"/>
              </w:rPr>
              <w:t>TUV SUD Nuclear Technologies</w:t>
            </w: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DD359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This Warrant will be subject to the terms of this Agreement and the overarching Terms and Conditions of Framework Agreement, referenced 1.11.4.2266 for the provision of Technical Support Services to the Office for Nuclear Regulation.</w:t>
      </w:r>
      <w:r w:rsidR="00DD359C">
        <w:rPr>
          <w:rFonts w:ascii="Arial" w:hAnsi="Arial"/>
        </w:rPr>
        <w:t xml:space="preserve">  </w:t>
      </w:r>
      <w:r w:rsidR="00DD359C" w:rsidRPr="00DD359C">
        <w:rPr>
          <w:rFonts w:ascii="Arial" w:hAnsi="Arial"/>
        </w:rPr>
        <w:t xml:space="preserve">Where any conflict exists between the clauses in this Contract and the Terms and Conditions, then the clauses in this Contract will prevail.  </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successful as a result of a competitive tendering </w:t>
      </w:r>
      <w:r>
        <w:rPr>
          <w:rFonts w:ascii="Arial" w:hAnsi="Arial"/>
        </w:rPr>
        <w:tab/>
        <w:t>exercise under tender reference ONR/T</w:t>
      </w:r>
      <w:r w:rsidR="00B94FBE">
        <w:rPr>
          <w:rFonts w:ascii="Arial" w:hAnsi="Arial"/>
        </w:rPr>
        <w:t>3284</w:t>
      </w:r>
      <w:r>
        <w:rPr>
          <w:rFonts w:ascii="Arial" w:hAnsi="Arial"/>
        </w:rPr>
        <w:t xml:space="preserve"> to deliver the above services </w:t>
      </w:r>
      <w:r>
        <w:rPr>
          <w:rFonts w:ascii="Arial" w:hAnsi="Arial"/>
        </w:rPr>
        <w:tab/>
        <w:t xml:space="preserve">under Lot </w:t>
      </w:r>
      <w:r w:rsidR="00B94FBE">
        <w:rPr>
          <w:rFonts w:ascii="Arial" w:hAnsi="Arial"/>
        </w:rPr>
        <w:t>15</w:t>
      </w:r>
      <w:r>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The Programme of Work to be carried out will comprise the complete schedule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commence on </w:t>
      </w:r>
      <w:r w:rsidR="00311512">
        <w:rPr>
          <w:rFonts w:ascii="Arial" w:hAnsi="Arial"/>
          <w:noProof/>
        </w:rPr>
        <w:t>15 October 2018</w:t>
      </w:r>
      <w:r w:rsidR="00406287" w:rsidRPr="00153A85">
        <w:rPr>
          <w:rFonts w:ascii="Arial" w:hAnsi="Arial"/>
          <w:noProof/>
        </w:rPr>
        <w:t xml:space="preserve"> and shall be completed by </w:t>
      </w:r>
      <w:r w:rsidR="00311512">
        <w:rPr>
          <w:rFonts w:ascii="Arial" w:hAnsi="Arial"/>
          <w:noProof/>
        </w:rPr>
        <w:t>11 January 2019</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65AB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311512">
        <w:rPr>
          <w:rFonts w:ascii="Arial" w:hAnsi="Arial" w:cs="Arial"/>
          <w:noProof/>
        </w:rPr>
        <w:tab/>
      </w:r>
      <w:r w:rsidR="00311512">
        <w:rPr>
          <w:rFonts w:ascii="Arial" w:hAnsi="Arial" w:cs="Arial"/>
          <w:noProof/>
        </w:rPr>
        <w:tab/>
      </w:r>
      <w:r w:rsidR="00311512">
        <w:rPr>
          <w:rFonts w:ascii="Arial" w:hAnsi="Arial" w:cs="Arial"/>
          <w:noProof/>
        </w:rPr>
        <w:tab/>
      </w:r>
    </w:p>
    <w:p w:rsidR="00B65AB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311512">
        <w:rPr>
          <w:rFonts w:ascii="Arial" w:hAnsi="Arial" w:cs="Arial"/>
          <w:noProof/>
        </w:rPr>
        <w:tab/>
      </w:r>
    </w:p>
    <w:p w:rsidR="00311512"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311512">
        <w:rPr>
          <w:rFonts w:ascii="Arial" w:hAnsi="Arial" w:cs="Arial"/>
          <w:noProof/>
        </w:rPr>
        <w:tab/>
      </w:r>
      <w:r w:rsidR="00311512">
        <w:rPr>
          <w:rFonts w:ascii="Arial" w:hAnsi="Arial" w:cs="Arial"/>
          <w:noProof/>
        </w:rPr>
        <w:tab/>
      </w:r>
      <w:r w:rsidR="00311512">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65AB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B94FBE">
        <w:rPr>
          <w:rFonts w:ascii="Arial" w:hAnsi="Arial" w:cs="Arial"/>
          <w:noProof/>
        </w:rPr>
        <w:tab/>
      </w:r>
      <w:r w:rsidR="00B94FBE">
        <w:rPr>
          <w:rFonts w:ascii="Arial" w:hAnsi="Arial" w:cs="Arial"/>
          <w:noProof/>
        </w:rPr>
        <w:tab/>
      </w:r>
      <w:r w:rsidR="00B94FBE">
        <w:rPr>
          <w:rFonts w:ascii="Arial" w:hAnsi="Arial" w:cs="Arial"/>
          <w:noProof/>
        </w:rPr>
        <w:tab/>
      </w:r>
    </w:p>
    <w:p w:rsidR="00B65AB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B94FBE">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B94FBE">
        <w:rPr>
          <w:rFonts w:ascii="Arial" w:hAnsi="Arial" w:cs="Arial"/>
          <w:noProof/>
        </w:rPr>
        <w:tab/>
      </w:r>
      <w:r w:rsidR="00B94FBE">
        <w:rPr>
          <w:rFonts w:ascii="Arial" w:hAnsi="Arial" w:cs="Arial"/>
          <w:noProof/>
        </w:rPr>
        <w:tab/>
      </w:r>
      <w:r w:rsidR="00B94FBE">
        <w:rPr>
          <w:rFonts w:ascii="Arial" w:hAnsi="Arial" w:cs="Arial"/>
          <w:noProof/>
        </w:rPr>
        <w:tab/>
      </w:r>
    </w:p>
    <w:p w:rsidR="00B65AB5" w:rsidRDefault="00B65AB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hyperlink r:id="rId9" w:history="1">
        <w:r w:rsidR="00BB421D" w:rsidRPr="00756DDA">
          <w:rPr>
            <w:rStyle w:val="Hyperlink"/>
            <w:rFonts w:ascii="Arial" w:hAnsi="Arial" w:cs="Arial"/>
            <w:noProof/>
          </w:rPr>
          <w:t>onr.invoices@onr.gov.uk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153A85"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The total cost for providing the service will be £</w:t>
      </w:r>
      <w:r w:rsidR="00B94FBE">
        <w:rPr>
          <w:rFonts w:ascii="Arial" w:hAnsi="Arial" w:cs="Arial"/>
          <w:noProof/>
        </w:rPr>
        <w:t>12,802.64</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Pr>
          <w:rFonts w:ascii="Arial" w:hAnsi="Arial"/>
          <w:b/>
        </w:rPr>
        <w:tab/>
        <w:t>INVOICING</w:t>
      </w:r>
    </w:p>
    <w:p w:rsidR="00CD13B2" w:rsidRDefault="00CD13B2" w:rsidP="00CD13B2">
      <w:pPr>
        <w:ind w:left="720" w:hanging="720"/>
        <w:jc w:val="both"/>
        <w:rPr>
          <w:rFonts w:cs="Arial"/>
          <w:noProof/>
          <w:lang w:val="gsw-FR"/>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Style w:val="Hyperlink"/>
          <w:rFonts w:ascii="Arial" w:hAnsi="Arial"/>
        </w:rPr>
      </w:pPr>
      <w:r>
        <w:rPr>
          <w:rFonts w:ascii="Arial" w:hAnsi="Arial"/>
        </w:rPr>
        <w:t>7.1</w:t>
      </w:r>
      <w:r>
        <w:rPr>
          <w:rFonts w:ascii="Arial" w:hAnsi="Arial"/>
        </w:rPr>
        <w:tab/>
        <w:t>An electronic</w:t>
      </w:r>
      <w:r>
        <w:rPr>
          <w:rFonts w:ascii="Arial" w:hAnsi="Arial"/>
          <w:b/>
        </w:rPr>
        <w:t xml:space="preserve"> </w:t>
      </w:r>
      <w:r>
        <w:rPr>
          <w:rFonts w:ascii="Arial" w:hAnsi="Arial"/>
        </w:rPr>
        <w:t xml:space="preserve">invoice, accompanied by Project Progress Reports, in the format detailed at Annex 2 should be submitted by e-mail to: </w:t>
      </w:r>
      <w:hyperlink r:id="rId10" w:history="1">
        <w:r w:rsidR="006240E4" w:rsidRPr="00115828">
          <w:rPr>
            <w:rStyle w:val="Hyperlink"/>
            <w:rFonts w:ascii="Arial" w:hAnsi="Arial"/>
          </w:rPr>
          <w:t>onr.invoices@onr.gov.uk</w:t>
        </w:r>
      </w:hyperlink>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rPr>
      </w:pPr>
      <w:r>
        <w:rPr>
          <w:rFonts w:ascii="Arial" w:hAnsi="Arial" w:cs="Arial"/>
        </w:rPr>
        <w:t>7.2</w:t>
      </w:r>
      <w:r>
        <w:rPr>
          <w:rFonts w:ascii="Arial" w:hAnsi="Arial" w:cs="Arial"/>
        </w:rPr>
        <w:tab/>
      </w:r>
      <w:r>
        <w:rPr>
          <w:rFonts w:ascii="Arial" w:hAnsi="Arial"/>
        </w:rPr>
        <w:t>The ONR shall make payment of agreed costs in arrears within 30 days of the acceptance of the invoice subject to the satisfactory reporting in accordance with Clause 5 hereof.</w:t>
      </w:r>
    </w:p>
    <w:p w:rsidR="00CD13B2" w:rsidRDefault="00CD13B2" w:rsidP="00CD13B2">
      <w:pPr>
        <w:ind w:left="720" w:hanging="720"/>
        <w:jc w:val="both"/>
        <w:rPr>
          <w:rFonts w:ascii="Arial" w:hAnsi="Arial" w:cs="Arial"/>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7.3</w:t>
      </w:r>
      <w:r>
        <w:rPr>
          <w:rFonts w:ascii="Arial" w:hAnsi="Arial"/>
        </w:rPr>
        <w:tab/>
        <w:t>Payment will be made subject to Clause C2 of Schedule B, Terms &amp; Conditions of the Framework Agreement.</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xml:space="preserve">, which will be raised and issued by the HSE </w:t>
      </w:r>
      <w:r w:rsidR="00E446FE">
        <w:rPr>
          <w:rFonts w:ascii="Arial" w:hAnsi="Arial" w:cs="Arial"/>
        </w:rPr>
        <w:t>Procurement Unit</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Default="00406287" w:rsidP="00406287">
      <w:pPr>
        <w:pStyle w:val="defaulttext0"/>
        <w:jc w:val="both"/>
        <w:rPr>
          <w:rFonts w:ascii="Arial" w:hAnsi="Arial" w:cs="Arial"/>
          <w:bCs/>
        </w:rPr>
      </w:pPr>
    </w:p>
    <w:p w:rsidR="00E446FE" w:rsidRPr="00A51FC3" w:rsidRDefault="00E446FE"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136874"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sidRPr="00AC1328">
        <w:rPr>
          <w:rFonts w:ascii="Arial" w:hAnsi="Arial"/>
          <w:b/>
          <w:caps/>
          <w:noProof/>
          <w:lang w:val="en-GB"/>
        </w:rPr>
        <w:t>SIGNATORIES</w:t>
      </w: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560FB0">
        <w:rPr>
          <w:rFonts w:ascii="Arial" w:hAnsi="Arial"/>
          <w:noProof/>
          <w:lang w:val="en-GB"/>
        </w:rPr>
        <w:t>In</w:t>
      </w:r>
      <w:r>
        <w:rPr>
          <w:rFonts w:ascii="Arial" w:hAnsi="Arial"/>
          <w:noProof/>
          <w:lang w:val="en-GB"/>
        </w:rPr>
        <w:t xml:space="preserve"> Witness Whereof this Warrant to the </w:t>
      </w:r>
      <w:r w:rsidR="00E446FE">
        <w:rPr>
          <w:rFonts w:ascii="Arial" w:hAnsi="Arial"/>
          <w:noProof/>
          <w:lang w:val="en-GB"/>
        </w:rPr>
        <w:t>F</w:t>
      </w:r>
      <w:r>
        <w:rPr>
          <w:rFonts w:ascii="Arial" w:hAnsi="Arial"/>
          <w:noProof/>
          <w:lang w:val="en-GB"/>
        </w:rPr>
        <w:t>ramework Agreement has been agreed:</w:t>
      </w:r>
    </w:p>
    <w:p w:rsidR="00560FB0" w:rsidRP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authorised to sign on behalf of</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B94FBE"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Pr>
          <w:rFonts w:ascii="Arial" w:hAnsi="Arial"/>
          <w:b/>
          <w:bCs/>
          <w:noProof/>
        </w:rPr>
        <w:t>TUV SUD Nuclear Technologies</w:t>
      </w:r>
    </w:p>
    <w:p w:rsidR="00136874" w:rsidRDefault="00B94FBE"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noProof/>
        </w:rPr>
      </w:pPr>
      <w:r>
        <w:rPr>
          <w:rFonts w:ascii="Arial" w:hAnsi="Arial"/>
          <w:bCs/>
          <w:noProof/>
        </w:rPr>
        <w:t>Sinclair Building, Janetstown Industrial Estate, Thurso, KW14 7XF</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w:t>
      </w:r>
      <w:r w:rsidR="00BA4A4D">
        <w:rPr>
          <w:rFonts w:ascii="Arial" w:hAnsi="Arial"/>
          <w:noProof/>
        </w:rPr>
        <w:t>orised to sign on behalf of the</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titled </w:t>
      </w:r>
      <w:r w:rsidR="00D726F7">
        <w:rPr>
          <w:rFonts w:ascii="Arial" w:hAnsi="Arial"/>
          <w:noProof/>
          <w:lang w:val="en-GB"/>
        </w:rPr>
        <w:t>“Review of Techniques for Land Remediation”</w:t>
      </w:r>
      <w:r w:rsidRPr="00153A85">
        <w:rPr>
          <w:rFonts w:ascii="Arial" w:hAnsi="Arial"/>
          <w:noProof/>
          <w:lang w:val="en-GB"/>
        </w:rPr>
        <w:t xml:space="preserve">, dated </w:t>
      </w:r>
      <w:r w:rsidR="00D726F7">
        <w:rPr>
          <w:rFonts w:ascii="Arial" w:hAnsi="Arial"/>
          <w:noProof/>
          <w:lang w:val="en-GB"/>
        </w:rPr>
        <w:t>6</w:t>
      </w:r>
      <w:r w:rsidR="00D726F7" w:rsidRPr="00D726F7">
        <w:rPr>
          <w:rFonts w:ascii="Arial" w:hAnsi="Arial"/>
          <w:noProof/>
          <w:vertAlign w:val="superscript"/>
          <w:lang w:val="en-GB"/>
        </w:rPr>
        <w:t>th</w:t>
      </w:r>
      <w:r w:rsidR="00D726F7">
        <w:rPr>
          <w:rFonts w:ascii="Arial" w:hAnsi="Arial"/>
          <w:noProof/>
          <w:lang w:val="en-GB"/>
        </w:rPr>
        <w:t xml:space="preserve"> September 2018</w:t>
      </w:r>
      <w:r w:rsidRPr="00153A85">
        <w:rPr>
          <w:rFonts w:ascii="Arial" w:hAnsi="Arial"/>
          <w:noProof/>
          <w:lang w:val="en-GB"/>
        </w:rPr>
        <w:t xml:space="preserve"> and referenced </w:t>
      </w:r>
      <w:r w:rsidR="00D726F7">
        <w:rPr>
          <w:rFonts w:ascii="Arial" w:hAnsi="Arial"/>
          <w:noProof/>
          <w:lang w:val="en-GB"/>
        </w:rPr>
        <w:t>3-T5944-L6974</w:t>
      </w:r>
      <w:r w:rsidR="00A35189">
        <w:rPr>
          <w:rFonts w:ascii="Arial" w:hAnsi="Arial"/>
          <w:noProof/>
          <w:lang w:val="en-GB"/>
        </w:rPr>
        <w:t>, a copy of which is embedded within this Annex 1.</w:t>
      </w:r>
    </w:p>
    <w:p w:rsidR="00D726F7" w:rsidRDefault="00D726F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D726F7" w:rsidRDefault="00D726F7" w:rsidP="00D726F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noProof/>
          <w:lang w:val="en-GB"/>
        </w:rPr>
      </w:pPr>
      <w:bookmarkStart w:id="0" w:name="_GoBack"/>
      <w:bookmarkEnd w:id="0"/>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DC5C1A"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r>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994471" w:rsidRDefault="00994471" w:rsidP="00406287">
      <w:pPr>
        <w:pStyle w:val="DefaultText11"/>
        <w:suppressAutoHyphens/>
        <w:rPr>
          <w:rFonts w:ascii="Arial" w:hAnsi="Arial"/>
          <w:lang w:val="en-GB"/>
        </w:rPr>
      </w:pPr>
    </w:p>
    <w:p w:rsidR="00994471" w:rsidRDefault="00994471" w:rsidP="00994471">
      <w:pPr>
        <w:pStyle w:val="DefaultText11"/>
        <w:rPr>
          <w:rFonts w:ascii="Arial" w:hAnsi="Arial" w:cs="Arial"/>
        </w:rPr>
      </w:pPr>
      <w:r>
        <w:rPr>
          <w:rFonts w:ascii="Arial" w:hAnsi="Arial" w:cs="Arial"/>
        </w:rPr>
        <w:t xml:space="preserve">Within the Progress Report, Contractors should seek to provide ONR with an assurance about the status of the contract in terms of progress towards delivering the required work to the agreed quality, within agreed timescales and cost.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Where you cannot provide this assurance, you should clearly detail the corrective action you are taking to address any shortcomings.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Progress Reports must be submitted in the format attached.  Progress report templates must be completed at the beginning of each contract, with all content being agreed at initial start-up meeting. A progress report must be updated and returned each month, even if no change from previous return and completed in accordance with ONR’s reporting deadline requirements. </w:t>
      </w:r>
    </w:p>
    <w:p w:rsidR="00994471" w:rsidRDefault="00994471" w:rsidP="00406287">
      <w:pPr>
        <w:pStyle w:val="DefaultText11"/>
        <w:suppressAutoHyphens/>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261BAA" w:rsidP="00261BAA">
      <w:pPr>
        <w:ind w:right="-199"/>
        <w:rPr>
          <w:b/>
          <w:sz w:val="22"/>
          <w:u w:val="single"/>
        </w:rPr>
      </w:pPr>
      <w:r>
        <w:rPr>
          <w:b/>
          <w:sz w:val="22"/>
          <w:u w:val="single"/>
        </w:rPr>
        <w:t xml:space="preserve"> </w:t>
      </w:r>
    </w:p>
    <w:p w:rsidR="00994471" w:rsidRDefault="00994471" w:rsidP="00994471">
      <w:pPr>
        <w:ind w:right="-199"/>
        <w:jc w:val="center"/>
        <w:rPr>
          <w:b/>
          <w:sz w:val="22"/>
          <w:u w:val="single"/>
        </w:rPr>
      </w:pPr>
      <w:r>
        <w:rPr>
          <w:b/>
          <w:sz w:val="22"/>
          <w:u w:val="single"/>
        </w:rPr>
        <w:object w:dxaOrig="1533"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7pt;height:48pt" o:ole="">
            <v:imagedata r:id="rId11" o:title=""/>
          </v:shape>
          <o:OLEObject Type="Embed" ProgID="Excel.Sheet.12" ShapeID="_x0000_i1026" DrawAspect="Icon" ObjectID="_1603005507" r:id="rId12"/>
        </w:object>
      </w:r>
    </w:p>
    <w:p w:rsidR="00D36454" w:rsidRDefault="00D36454" w:rsidP="00B77044">
      <w:pPr>
        <w:jc w:val="center"/>
        <w:rPr>
          <w:szCs w:val="36"/>
        </w:rPr>
      </w:pPr>
    </w:p>
    <w:p w:rsidR="00994471" w:rsidRPr="00406287" w:rsidRDefault="00994471" w:rsidP="00B77044">
      <w:pPr>
        <w:jc w:val="center"/>
        <w:rPr>
          <w:szCs w:val="36"/>
        </w:rPr>
      </w:pPr>
    </w:p>
    <w:sectPr w:rsidR="00994471" w:rsidRPr="00406287" w:rsidSect="00136874">
      <w:headerReference w:type="default" r:id="rId13"/>
      <w:foot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D7F" w:rsidRDefault="00C00D7F">
      <w:r>
        <w:separator/>
      </w:r>
    </w:p>
  </w:endnote>
  <w:endnote w:type="continuationSeparator" w:id="0">
    <w:p w:rsidR="00C00D7F" w:rsidRDefault="00C0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01" w:rsidRDefault="00B20401" w:rsidP="00B20401">
    <w:pPr>
      <w:pStyle w:val="Footer"/>
      <w:rPr>
        <w:rFonts w:ascii="Arial" w:hAnsi="Arial" w:cs="Arial"/>
        <w:sz w:val="16"/>
        <w:szCs w:val="16"/>
      </w:rPr>
    </w:pPr>
    <w:r>
      <w:rPr>
        <w:rFonts w:ascii="Arial" w:hAnsi="Arial" w:cs="Arial"/>
        <w:sz w:val="16"/>
        <w:szCs w:val="16"/>
      </w:rPr>
      <w:t>1.11.4.</w:t>
    </w:r>
    <w:r w:rsidR="00B94FBE">
      <w:rPr>
        <w:rFonts w:ascii="Arial" w:hAnsi="Arial" w:cs="Arial"/>
        <w:sz w:val="16"/>
        <w:szCs w:val="16"/>
      </w:rPr>
      <w:t>3284</w:t>
    </w:r>
  </w:p>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B65AB5">
      <w:rPr>
        <w:rStyle w:val="PageNumber"/>
        <w:rFonts w:ascii="Arial" w:hAnsi="Arial" w:cs="Arial"/>
        <w:noProof/>
        <w:sz w:val="16"/>
        <w:szCs w:val="16"/>
      </w:rPr>
      <w:t>5</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B65AB5">
      <w:rPr>
        <w:rStyle w:val="PageNumber"/>
        <w:rFonts w:ascii="Arial" w:hAnsi="Arial" w:cs="Arial"/>
        <w:noProof/>
        <w:sz w:val="16"/>
        <w:szCs w:val="16"/>
      </w:rPr>
      <w:t>5</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D7F" w:rsidRDefault="00C00D7F">
      <w:r>
        <w:separator/>
      </w:r>
    </w:p>
  </w:footnote>
  <w:footnote w:type="continuationSeparator" w:id="0">
    <w:p w:rsidR="00C00D7F" w:rsidRDefault="00C0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147D"/>
    <w:rsid w:val="00045F1B"/>
    <w:rsid w:val="00070198"/>
    <w:rsid w:val="000838D2"/>
    <w:rsid w:val="000847DD"/>
    <w:rsid w:val="000854EE"/>
    <w:rsid w:val="00095AF8"/>
    <w:rsid w:val="000A713D"/>
    <w:rsid w:val="000B2FB1"/>
    <w:rsid w:val="000C6EF4"/>
    <w:rsid w:val="0010169A"/>
    <w:rsid w:val="00136874"/>
    <w:rsid w:val="00142D21"/>
    <w:rsid w:val="00163097"/>
    <w:rsid w:val="00170AE5"/>
    <w:rsid w:val="00173949"/>
    <w:rsid w:val="0019640E"/>
    <w:rsid w:val="001C39B1"/>
    <w:rsid w:val="001D1C3A"/>
    <w:rsid w:val="001F3628"/>
    <w:rsid w:val="00203D3C"/>
    <w:rsid w:val="002145C2"/>
    <w:rsid w:val="00231563"/>
    <w:rsid w:val="00261BAA"/>
    <w:rsid w:val="00273EAF"/>
    <w:rsid w:val="00286259"/>
    <w:rsid w:val="00311512"/>
    <w:rsid w:val="00331FFE"/>
    <w:rsid w:val="003529AA"/>
    <w:rsid w:val="0036147F"/>
    <w:rsid w:val="003667D2"/>
    <w:rsid w:val="003A5129"/>
    <w:rsid w:val="003B464C"/>
    <w:rsid w:val="003B7EE0"/>
    <w:rsid w:val="003C4D66"/>
    <w:rsid w:val="003E1DFF"/>
    <w:rsid w:val="003F5959"/>
    <w:rsid w:val="00406287"/>
    <w:rsid w:val="00414A60"/>
    <w:rsid w:val="00423883"/>
    <w:rsid w:val="00460D38"/>
    <w:rsid w:val="00467E80"/>
    <w:rsid w:val="0047357A"/>
    <w:rsid w:val="0049282F"/>
    <w:rsid w:val="004C2347"/>
    <w:rsid w:val="004D44AD"/>
    <w:rsid w:val="004D48C1"/>
    <w:rsid w:val="004D6052"/>
    <w:rsid w:val="004F1B1E"/>
    <w:rsid w:val="00501D14"/>
    <w:rsid w:val="00541357"/>
    <w:rsid w:val="00560FB0"/>
    <w:rsid w:val="005639A9"/>
    <w:rsid w:val="005A45B6"/>
    <w:rsid w:val="006240E4"/>
    <w:rsid w:val="0062695B"/>
    <w:rsid w:val="006531FA"/>
    <w:rsid w:val="006711CC"/>
    <w:rsid w:val="00684E1A"/>
    <w:rsid w:val="00691A7E"/>
    <w:rsid w:val="006B53F2"/>
    <w:rsid w:val="006C264A"/>
    <w:rsid w:val="006F5046"/>
    <w:rsid w:val="006F7F38"/>
    <w:rsid w:val="007007DC"/>
    <w:rsid w:val="00715C91"/>
    <w:rsid w:val="00716925"/>
    <w:rsid w:val="00764518"/>
    <w:rsid w:val="00776286"/>
    <w:rsid w:val="007C34E9"/>
    <w:rsid w:val="008041FC"/>
    <w:rsid w:val="00823B19"/>
    <w:rsid w:val="0082673F"/>
    <w:rsid w:val="00847302"/>
    <w:rsid w:val="00850FF7"/>
    <w:rsid w:val="008B6010"/>
    <w:rsid w:val="008D3279"/>
    <w:rsid w:val="008D7DAE"/>
    <w:rsid w:val="008F02CA"/>
    <w:rsid w:val="008F098D"/>
    <w:rsid w:val="009203A5"/>
    <w:rsid w:val="00926BC8"/>
    <w:rsid w:val="00932C40"/>
    <w:rsid w:val="00955FA6"/>
    <w:rsid w:val="00957DDA"/>
    <w:rsid w:val="00962E95"/>
    <w:rsid w:val="0097586D"/>
    <w:rsid w:val="00982C5B"/>
    <w:rsid w:val="00994471"/>
    <w:rsid w:val="009B4CB7"/>
    <w:rsid w:val="009C476C"/>
    <w:rsid w:val="009D4583"/>
    <w:rsid w:val="009D6A41"/>
    <w:rsid w:val="009F2FC2"/>
    <w:rsid w:val="009F415D"/>
    <w:rsid w:val="009F73FE"/>
    <w:rsid w:val="00A14DC1"/>
    <w:rsid w:val="00A35189"/>
    <w:rsid w:val="00A725EB"/>
    <w:rsid w:val="00AA17BB"/>
    <w:rsid w:val="00AB15FC"/>
    <w:rsid w:val="00AB2ACD"/>
    <w:rsid w:val="00AC3A6A"/>
    <w:rsid w:val="00AD7E0B"/>
    <w:rsid w:val="00AF2CAC"/>
    <w:rsid w:val="00B20401"/>
    <w:rsid w:val="00B65AB5"/>
    <w:rsid w:val="00B75116"/>
    <w:rsid w:val="00B77044"/>
    <w:rsid w:val="00B83025"/>
    <w:rsid w:val="00B94FBE"/>
    <w:rsid w:val="00B960A5"/>
    <w:rsid w:val="00BA4A4D"/>
    <w:rsid w:val="00BB421D"/>
    <w:rsid w:val="00BC2B23"/>
    <w:rsid w:val="00C00D7F"/>
    <w:rsid w:val="00C21D91"/>
    <w:rsid w:val="00C22BC0"/>
    <w:rsid w:val="00C444F5"/>
    <w:rsid w:val="00C52033"/>
    <w:rsid w:val="00C900E3"/>
    <w:rsid w:val="00C95E3A"/>
    <w:rsid w:val="00CA1382"/>
    <w:rsid w:val="00CD13B2"/>
    <w:rsid w:val="00CF2A39"/>
    <w:rsid w:val="00D16CAD"/>
    <w:rsid w:val="00D1773A"/>
    <w:rsid w:val="00D36454"/>
    <w:rsid w:val="00D3766E"/>
    <w:rsid w:val="00D4160B"/>
    <w:rsid w:val="00D55DA8"/>
    <w:rsid w:val="00D601EB"/>
    <w:rsid w:val="00D66531"/>
    <w:rsid w:val="00D726F7"/>
    <w:rsid w:val="00DC5C1A"/>
    <w:rsid w:val="00DD359C"/>
    <w:rsid w:val="00DE44C2"/>
    <w:rsid w:val="00DE4B11"/>
    <w:rsid w:val="00DF33B0"/>
    <w:rsid w:val="00DF462D"/>
    <w:rsid w:val="00E03327"/>
    <w:rsid w:val="00E052A5"/>
    <w:rsid w:val="00E20E7C"/>
    <w:rsid w:val="00E446FE"/>
    <w:rsid w:val="00E474F5"/>
    <w:rsid w:val="00E67FE5"/>
    <w:rsid w:val="00E760DC"/>
    <w:rsid w:val="00EB37C9"/>
    <w:rsid w:val="00EC4C28"/>
    <w:rsid w:val="00ED412F"/>
    <w:rsid w:val="00EE4085"/>
    <w:rsid w:val="00EF4D6B"/>
    <w:rsid w:val="00F232F3"/>
    <w:rsid w:val="00F30CD1"/>
    <w:rsid w:val="00F37907"/>
    <w:rsid w:val="00F42A69"/>
    <w:rsid w:val="00F42CB8"/>
    <w:rsid w:val="00F53DDE"/>
    <w:rsid w:val="00F5569C"/>
    <w:rsid w:val="00F64ECD"/>
    <w:rsid w:val="00F86DE4"/>
    <w:rsid w:val="00FA698B"/>
    <w:rsid w:val="00FB6DB7"/>
    <w:rsid w:val="00FC3F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32340">
      <w:bodyDiv w:val="1"/>
      <w:marLeft w:val="0"/>
      <w:marRight w:val="0"/>
      <w:marTop w:val="0"/>
      <w:marBottom w:val="0"/>
      <w:divBdr>
        <w:top w:val="none" w:sz="0" w:space="0" w:color="auto"/>
        <w:left w:val="none" w:sz="0" w:space="0" w:color="auto"/>
        <w:bottom w:val="none" w:sz="0" w:space="0" w:color="auto"/>
        <w:right w:val="none" w:sz="0" w:space="0" w:color="auto"/>
      </w:divBdr>
    </w:div>
    <w:div w:id="330984087">
      <w:bodyDiv w:val="1"/>
      <w:marLeft w:val="0"/>
      <w:marRight w:val="0"/>
      <w:marTop w:val="0"/>
      <w:marBottom w:val="0"/>
      <w:divBdr>
        <w:top w:val="none" w:sz="0" w:space="0" w:color="auto"/>
        <w:left w:val="none" w:sz="0" w:space="0" w:color="auto"/>
        <w:bottom w:val="none" w:sz="0" w:space="0" w:color="auto"/>
        <w:right w:val="none" w:sz="0" w:space="0" w:color="auto"/>
      </w:divBdr>
    </w:div>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901452535">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Excel_Worksheet1.xls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nr.invoices@onr.gsi.gov.uk" TargetMode="External"/><Relationship Id="rId4" Type="http://schemas.openxmlformats.org/officeDocument/2006/relationships/settings" Target="settings.xml"/><Relationship Id="rId9" Type="http://schemas.openxmlformats.org/officeDocument/2006/relationships/hyperlink" Target="mailto:onr.invoices@onr.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699</Words>
  <Characters>4031</Characters>
  <Application>Microsoft Office Word</Application>
  <DocSecurity>0</DocSecurity>
  <Lines>191</Lines>
  <Paragraphs>75</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4655</CharactersWithSpaces>
  <SharedDoc>false</SharedDoc>
  <HLinks>
    <vt:vector size="12" baseType="variant">
      <vt:variant>
        <vt:i4>1769580</vt:i4>
      </vt:variant>
      <vt:variant>
        <vt:i4>3</vt:i4>
      </vt:variant>
      <vt:variant>
        <vt:i4>0</vt:i4>
      </vt:variant>
      <vt:variant>
        <vt:i4>5</vt:i4>
      </vt:variant>
      <vt:variant>
        <vt:lpwstr>mailto:onr.invoices@onr.gsi.gov.uk</vt:lpwstr>
      </vt:variant>
      <vt:variant>
        <vt:lpwstr/>
      </vt:variant>
      <vt:variant>
        <vt:i4>1769580</vt:i4>
      </vt:variant>
      <vt:variant>
        <vt:i4>0</vt:i4>
      </vt:variant>
      <vt:variant>
        <vt:i4>0</vt:i4>
      </vt:variant>
      <vt:variant>
        <vt:i4>5</vt:i4>
      </vt:variant>
      <vt:variant>
        <vt:lpwstr>mailto:onr.invoices@onr.gsi.gov.uk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2018-10-10T06:37:00Z</cp:lastPrinted>
  <dcterms:created xsi:type="dcterms:W3CDTF">2018-11-06T10:31:00Z</dcterms:created>
  <dcterms:modified xsi:type="dcterms:W3CDTF">2018-11-06T10:32:00Z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795090668</vt:i4>
  </property>
  <property fmtid="{D5CDD505-2E9C-101B-9397-08002B2CF9AE}" pid="3" name="_NewReviewCycle">
    <vt:lpwstr/>
  </property>
  <property fmtid="{D5CDD505-2E9C-101B-9397-08002B2CF9AE}" pid="4" name="_EmailSubject">
    <vt:lpwstr>Master Commissioning Letter</vt:lpwstr>
  </property>
  <property fmtid="{D5CDD505-2E9C-101B-9397-08002B2CF9AE}" pid="5" name="_AuthorEmail">
    <vt:lpwstr>Steve.Ward@hse.gsi.gov.uk</vt:lpwstr>
  </property>
  <property fmtid="{D5CDD505-2E9C-101B-9397-08002B2CF9AE}" pid="6" name="_AuthorEmailDisplayName">
    <vt:lpwstr>Steve Ward</vt:lpwstr>
  </property>
  <property fmtid="{D5CDD505-2E9C-101B-9397-08002B2CF9AE}" pid="7" name="_PreviousAdHocReviewCycleID">
    <vt:i4>-1387684685</vt:i4>
  </property>
  <property fmtid="{D5CDD505-2E9C-101B-9397-08002B2CF9AE}" pid="8" name="_ReviewingToolsShownOnce">
    <vt:lpwstr/>
  </property>
</Properties>
</file>